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C88F7" w14:textId="77777777" w:rsidR="002D20A9" w:rsidRDefault="002D20A9"/>
    <w:p w14:paraId="18E9B625" w14:textId="25A9D9FF" w:rsidR="00D005D9" w:rsidRDefault="00863B44">
      <w:r>
        <w:rPr>
          <w:noProof/>
        </w:rPr>
        <w:drawing>
          <wp:inline distT="0" distB="0" distL="0" distR="0" wp14:anchorId="001CC363" wp14:editId="01321A75">
            <wp:extent cx="914400" cy="708210"/>
            <wp:effectExtent l="0" t="0" r="0" b="0"/>
            <wp:docPr id="132764311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6408" cy="725255"/>
                    </a:xfrm>
                    <a:prstGeom prst="rect">
                      <a:avLst/>
                    </a:prstGeom>
                    <a:noFill/>
                    <a:ln>
                      <a:noFill/>
                    </a:ln>
                  </pic:spPr>
                </pic:pic>
              </a:graphicData>
            </a:graphic>
          </wp:inline>
        </w:drawing>
      </w:r>
    </w:p>
    <w:p w14:paraId="47FC59E8" w14:textId="77777777" w:rsidR="00863B44" w:rsidRDefault="00863B44"/>
    <w:p w14:paraId="49B0DB04" w14:textId="77777777" w:rsidR="00863B44" w:rsidRDefault="00863B44"/>
    <w:p w14:paraId="1F2B42D1" w14:textId="7DB6A6F6" w:rsidR="00D005D9" w:rsidRDefault="00D005D9">
      <w:r>
        <w:t xml:space="preserve">Kapcsolat: </w:t>
      </w:r>
    </w:p>
    <w:p w14:paraId="3EA2A6FD" w14:textId="77777777" w:rsidR="00D005D9" w:rsidRDefault="00D005D9"/>
    <w:p w14:paraId="0C8188C3" w14:textId="32388DBF" w:rsidR="00D005D9" w:rsidRDefault="00D005D9">
      <w:r>
        <w:t>Központi iroda: 1185 Budapest, BUD Nemzetközi Repülőtér 72/a épület</w:t>
      </w:r>
    </w:p>
    <w:p w14:paraId="01C16507" w14:textId="4DDCEAA7" w:rsidR="00D005D9" w:rsidRDefault="00D005D9">
      <w:r>
        <w:t xml:space="preserve">Raktár: 2220 Vecsés, Lörinczi út 154 </w:t>
      </w:r>
    </w:p>
    <w:p w14:paraId="39F03977" w14:textId="77777777" w:rsidR="00D005D9" w:rsidRDefault="00D005D9"/>
    <w:p w14:paraId="610F01A6" w14:textId="29F29B6C" w:rsidR="00D005D9" w:rsidRDefault="00D005D9">
      <w:hyperlink r:id="rId8" w:history="1">
        <w:r w:rsidRPr="008F610E">
          <w:rPr>
            <w:rStyle w:val="Hiperhivatkozs"/>
          </w:rPr>
          <w:t>ops@smartgatesolution.eu</w:t>
        </w:r>
      </w:hyperlink>
    </w:p>
    <w:p w14:paraId="364502F5" w14:textId="36091D2E" w:rsidR="00D005D9" w:rsidRDefault="00D005D9">
      <w:hyperlink r:id="rId9" w:history="1">
        <w:r w:rsidRPr="008F610E">
          <w:rPr>
            <w:rStyle w:val="Hiperhivatkozs"/>
          </w:rPr>
          <w:t>warehouse@smartgatesolution.eu</w:t>
        </w:r>
      </w:hyperlink>
    </w:p>
    <w:p w14:paraId="4A352A05" w14:textId="74D46971" w:rsidR="00D005D9" w:rsidRDefault="00D005D9">
      <w:hyperlink r:id="rId10" w:history="1">
        <w:r w:rsidRPr="008F610E">
          <w:rPr>
            <w:rStyle w:val="Hiperhivatkozs"/>
          </w:rPr>
          <w:t>customs@smartgatesolution.eu</w:t>
        </w:r>
      </w:hyperlink>
    </w:p>
    <w:p w14:paraId="4BCBFF7A" w14:textId="6B76195C" w:rsidR="00D005D9" w:rsidRDefault="00D005D9">
      <w:r>
        <w:t xml:space="preserve">Térkép és </w:t>
      </w:r>
      <w:r w:rsidR="00B35D5C">
        <w:t>koordináták ( raktár)</w:t>
      </w:r>
    </w:p>
    <w:p w14:paraId="6F15EAEF" w14:textId="77777777" w:rsidR="00683A72" w:rsidRDefault="00683A72"/>
    <w:p w14:paraId="41234009" w14:textId="36E2B31C" w:rsidR="00D005D9" w:rsidRDefault="00D005D9">
      <w:r>
        <w:t>Letölthető nyomtatványok:</w:t>
      </w:r>
    </w:p>
    <w:p w14:paraId="0081F228" w14:textId="4340ACAD" w:rsidR="00D005D9" w:rsidRDefault="00D005D9">
      <w:r>
        <w:t xml:space="preserve">Vámkezelési megbízások  ( csatolva küldöm) </w:t>
      </w:r>
      <w:r w:rsidR="00863B44">
        <w:t xml:space="preserve"> angol és magyar nyelven is</w:t>
      </w:r>
      <w:r w:rsidR="00863B44">
        <w:tab/>
      </w:r>
    </w:p>
    <w:p w14:paraId="7BE305F7" w14:textId="77777777" w:rsidR="00683A72" w:rsidRDefault="00683A72"/>
    <w:p w14:paraId="43225CEA" w14:textId="77777777" w:rsidR="00683A72" w:rsidRDefault="00683A72" w:rsidP="00683A72">
      <w:r>
        <w:t xml:space="preserve">Rólunk: </w:t>
      </w:r>
    </w:p>
    <w:p w14:paraId="185365FC" w14:textId="77777777" w:rsidR="00683A72" w:rsidRPr="00D005D9" w:rsidRDefault="00683A72" w:rsidP="00683A72">
      <w:pPr>
        <w:rPr>
          <w:lang w:val="en-GB"/>
        </w:rPr>
      </w:pPr>
      <w:r w:rsidRPr="00D005D9">
        <w:rPr>
          <w:lang w:val="en-GB"/>
        </w:rPr>
        <w:t xml:space="preserve">Our company was established in 2005 and rebranded as </w:t>
      </w:r>
      <w:r w:rsidRPr="00D005D9">
        <w:rPr>
          <w:i/>
          <w:iCs/>
          <w:lang w:val="en-GB"/>
        </w:rPr>
        <w:t>Smart Gate Solutions</w:t>
      </w:r>
      <w:r w:rsidRPr="00D005D9">
        <w:rPr>
          <w:lang w:val="en-GB"/>
        </w:rPr>
        <w:t xml:space="preserve"> in June 2025 to became a completely neutral entity. Our company specializes in comprehensive e-commerce logistics, including customs brokerage, warehousing, and trucking solutions. We maintain our AEO certification and valid customs broker licenses.</w:t>
      </w:r>
    </w:p>
    <w:p w14:paraId="527C3A61" w14:textId="77777777" w:rsidR="00683A72" w:rsidRPr="00D005D9" w:rsidRDefault="00683A72" w:rsidP="00683A72">
      <w:pPr>
        <w:rPr>
          <w:lang w:val="en-GB"/>
        </w:rPr>
      </w:pPr>
      <w:r w:rsidRPr="00D005D9">
        <w:rPr>
          <w:lang w:val="en-GB"/>
        </w:rPr>
        <w:t>Our headquarters is located at Budapest Airport (BUD), and we operate with a dedicated team of 10 professionals.</w:t>
      </w:r>
    </w:p>
    <w:p w14:paraId="02D8802C" w14:textId="77777777" w:rsidR="00683A72" w:rsidRPr="00D005D9" w:rsidRDefault="00683A72" w:rsidP="00683A72">
      <w:pPr>
        <w:rPr>
          <w:lang w:val="en-GB"/>
        </w:rPr>
      </w:pPr>
      <w:r w:rsidRPr="00D005D9">
        <w:rPr>
          <w:lang w:val="en-GB"/>
        </w:rPr>
        <w:t>At SGS, we leverage our inhouse software platform, designed to support rapid and seamless API/EDI integrations. This technology enables the swift implementation of customized logistics processes tailored to our clients' specific needs.</w:t>
      </w:r>
    </w:p>
    <w:p w14:paraId="46B9BECC" w14:textId="77777777" w:rsidR="00683A72" w:rsidRPr="00D005D9" w:rsidRDefault="00683A72" w:rsidP="00683A72">
      <w:pPr>
        <w:rPr>
          <w:lang w:val="en-GB"/>
        </w:rPr>
      </w:pPr>
      <w:r w:rsidRPr="00D005D9">
        <w:rPr>
          <w:lang w:val="en-GB"/>
        </w:rPr>
        <w:t>Our warehouse is fully optimized for e-commerce operations, equipped with advanced security features including CCTV, access control, and alarm systems. Through our PMC management system, we are able to efficiently handle and break down PMC/BUP units in-house, significantly accelerating the airport handling process.</w:t>
      </w:r>
    </w:p>
    <w:p w14:paraId="03648A82" w14:textId="5186C640" w:rsidR="00683A72" w:rsidRPr="00683A72" w:rsidRDefault="00683A72">
      <w:pPr>
        <w:rPr>
          <w:lang w:val="en-GB"/>
        </w:rPr>
      </w:pPr>
      <w:r w:rsidRPr="00D005D9">
        <w:rPr>
          <w:lang w:val="en-GB"/>
        </w:rPr>
        <w:t>Currently, we serve leading e-commerce consolidators and are also open to partnerships with platforms and online sellers seeking a dependable and scalable logistics provider</w:t>
      </w:r>
    </w:p>
    <w:p w14:paraId="76DBEB3A" w14:textId="77777777" w:rsidR="00D005D9" w:rsidRDefault="00D005D9"/>
    <w:p w14:paraId="4C34E998" w14:textId="7BBC884B" w:rsidR="00D005D9" w:rsidRPr="00D005D9" w:rsidRDefault="00D005D9" w:rsidP="00D005D9">
      <w:r>
        <w:t>Szolgáltatások</w:t>
      </w:r>
      <w:r w:rsidR="00B35D5C">
        <w:t xml:space="preserve"> </w:t>
      </w:r>
      <w:r w:rsidR="00863B44">
        <w:t xml:space="preserve">  / our services</w:t>
      </w:r>
    </w:p>
    <w:p w14:paraId="24F24BD4" w14:textId="01AA41BC" w:rsidR="00D005D9" w:rsidRPr="00D005D9" w:rsidRDefault="00D005D9" w:rsidP="00D005D9">
      <w:pPr>
        <w:numPr>
          <w:ilvl w:val="0"/>
          <w:numId w:val="1"/>
        </w:numPr>
      </w:pPr>
      <w:r w:rsidRPr="00D005D9">
        <w:t>e-kereskedelmi szolgáltatások</w:t>
      </w:r>
      <w:r w:rsidR="00863B44">
        <w:t xml:space="preserve">  / ecommerce</w:t>
      </w:r>
    </w:p>
    <w:p w14:paraId="7E53D529" w14:textId="0DED3B4F" w:rsidR="00D005D9" w:rsidRPr="00D005D9" w:rsidRDefault="00D005D9" w:rsidP="00D005D9">
      <w:pPr>
        <w:numPr>
          <w:ilvl w:val="0"/>
          <w:numId w:val="1"/>
        </w:numPr>
      </w:pPr>
      <w:r w:rsidRPr="00D005D9">
        <w:t>vámügyintézés</w:t>
      </w:r>
      <w:r w:rsidR="00863B44">
        <w:t xml:space="preserve">   / customs clearance </w:t>
      </w:r>
    </w:p>
    <w:p w14:paraId="71257B3B" w14:textId="0442E16F" w:rsidR="00D005D9" w:rsidRPr="00D005D9" w:rsidRDefault="00D005D9" w:rsidP="00D005D9">
      <w:pPr>
        <w:numPr>
          <w:ilvl w:val="0"/>
          <w:numId w:val="1"/>
        </w:numPr>
      </w:pPr>
      <w:r w:rsidRPr="00D005D9">
        <w:t xml:space="preserve">raktár szolgáltatások </w:t>
      </w:r>
      <w:r w:rsidR="00863B44">
        <w:t xml:space="preserve"> / warehouse </w:t>
      </w:r>
    </w:p>
    <w:p w14:paraId="45F571A8" w14:textId="55954810" w:rsidR="00D005D9" w:rsidRDefault="00D005D9" w:rsidP="00D005D9">
      <w:pPr>
        <w:numPr>
          <w:ilvl w:val="0"/>
          <w:numId w:val="1"/>
        </w:numPr>
      </w:pPr>
      <w:r w:rsidRPr="00D005D9">
        <w:t>közúti szállítás</w:t>
      </w:r>
      <w:r w:rsidR="00683A72">
        <w:t xml:space="preserve">  / road transportation</w:t>
      </w:r>
    </w:p>
    <w:p w14:paraId="4B2E0DF7" w14:textId="1DE648A9" w:rsidR="00D005D9" w:rsidRDefault="00863B44" w:rsidP="00D005D9">
      <w:r>
        <w:t xml:space="preserve">(légi, tengeri, vasúti nem kell) </w:t>
      </w:r>
    </w:p>
    <w:p w14:paraId="557DEB49" w14:textId="77777777" w:rsidR="00683A72" w:rsidRDefault="00683A72" w:rsidP="00D005D9"/>
    <w:p w14:paraId="18EEF481" w14:textId="7337F1DB" w:rsidR="00A47D8C" w:rsidRDefault="00A47D8C" w:rsidP="00D005D9">
      <w:r>
        <w:t xml:space="preserve">ecommerce : </w:t>
      </w:r>
    </w:p>
    <w:p w14:paraId="7922A1CE" w14:textId="77777777" w:rsidR="00A47D8C" w:rsidRPr="00A47D8C" w:rsidRDefault="00A47D8C" w:rsidP="00A47D8C">
      <w:pPr>
        <w:numPr>
          <w:ilvl w:val="0"/>
          <w:numId w:val="3"/>
        </w:numPr>
      </w:pPr>
      <w:r w:rsidRPr="00A47D8C">
        <w:rPr>
          <w:lang w:val="en-US"/>
        </w:rPr>
        <w:t>Warehouse facility dedicated and fully equipped for e-Commerce handling</w:t>
      </w:r>
    </w:p>
    <w:p w14:paraId="40A658AB" w14:textId="77777777" w:rsidR="00A47D8C" w:rsidRPr="00A47D8C" w:rsidRDefault="00A47D8C" w:rsidP="00A47D8C">
      <w:pPr>
        <w:numPr>
          <w:ilvl w:val="0"/>
          <w:numId w:val="3"/>
        </w:numPr>
      </w:pPr>
      <w:r w:rsidRPr="00A47D8C">
        <w:rPr>
          <w:lang w:val="en-US"/>
        </w:rPr>
        <w:t>E-Commerce warehouse located within the BUD airport customs area</w:t>
      </w:r>
    </w:p>
    <w:p w14:paraId="48A46346" w14:textId="77777777" w:rsidR="00A47D8C" w:rsidRPr="00A47D8C" w:rsidRDefault="00A47D8C" w:rsidP="00A47D8C">
      <w:pPr>
        <w:numPr>
          <w:ilvl w:val="0"/>
          <w:numId w:val="3"/>
        </w:numPr>
      </w:pPr>
      <w:r w:rsidRPr="00A47D8C">
        <w:rPr>
          <w:lang w:val="en-US"/>
        </w:rPr>
        <w:t>H7 customs documentation</w:t>
      </w:r>
    </w:p>
    <w:p w14:paraId="65815563" w14:textId="77777777" w:rsidR="00A47D8C" w:rsidRPr="00A47D8C" w:rsidRDefault="00A47D8C" w:rsidP="00A47D8C">
      <w:pPr>
        <w:numPr>
          <w:ilvl w:val="0"/>
          <w:numId w:val="3"/>
        </w:numPr>
      </w:pPr>
      <w:r w:rsidRPr="00A47D8C">
        <w:rPr>
          <w:lang w:val="en-US"/>
        </w:rPr>
        <w:t xml:space="preserve">IOSS customs process and full administration </w:t>
      </w:r>
    </w:p>
    <w:p w14:paraId="2DB59274" w14:textId="77777777" w:rsidR="00A47D8C" w:rsidRPr="00A47D8C" w:rsidRDefault="00A47D8C" w:rsidP="00A47D8C">
      <w:pPr>
        <w:numPr>
          <w:ilvl w:val="0"/>
          <w:numId w:val="3"/>
        </w:numPr>
      </w:pPr>
      <w:r w:rsidRPr="00A47D8C">
        <w:rPr>
          <w:lang w:val="en-US"/>
        </w:rPr>
        <w:t>ULD handling / BUP breakdown &amp; sorting</w:t>
      </w:r>
    </w:p>
    <w:p w14:paraId="29C03DAA" w14:textId="77777777" w:rsidR="00A47D8C" w:rsidRPr="00A47D8C" w:rsidRDefault="00A47D8C" w:rsidP="00A47D8C">
      <w:pPr>
        <w:numPr>
          <w:ilvl w:val="0"/>
          <w:numId w:val="3"/>
        </w:numPr>
      </w:pPr>
      <w:r w:rsidRPr="00A47D8C">
        <w:rPr>
          <w:lang w:val="en-US"/>
        </w:rPr>
        <w:t>Customs clearance at our BUD e-hub for all the European countries</w:t>
      </w:r>
    </w:p>
    <w:p w14:paraId="4F0A6E36" w14:textId="77777777" w:rsidR="00A47D8C" w:rsidRPr="00A47D8C" w:rsidRDefault="00A47D8C" w:rsidP="00A47D8C">
      <w:pPr>
        <w:numPr>
          <w:ilvl w:val="0"/>
          <w:numId w:val="3"/>
        </w:numPr>
      </w:pPr>
      <w:r w:rsidRPr="00A47D8C">
        <w:rPr>
          <w:lang w:val="en-US"/>
        </w:rPr>
        <w:t>Easy &amp; quick link to any EU countries by own-controlled line-haul trucking</w:t>
      </w:r>
    </w:p>
    <w:p w14:paraId="5E32E415" w14:textId="77777777" w:rsidR="00A47D8C" w:rsidRPr="00A47D8C" w:rsidRDefault="00A47D8C" w:rsidP="00A47D8C">
      <w:pPr>
        <w:numPr>
          <w:ilvl w:val="0"/>
          <w:numId w:val="3"/>
        </w:numPr>
      </w:pPr>
      <w:r w:rsidRPr="00A47D8C">
        <w:rPr>
          <w:lang w:val="en-US"/>
        </w:rPr>
        <w:t>Last-mile delivery in whole Europe</w:t>
      </w:r>
    </w:p>
    <w:p w14:paraId="6164EAFE" w14:textId="77777777" w:rsidR="00A47D8C" w:rsidRPr="00A47D8C" w:rsidRDefault="00A47D8C" w:rsidP="00A47D8C">
      <w:pPr>
        <w:numPr>
          <w:ilvl w:val="0"/>
          <w:numId w:val="3"/>
        </w:numPr>
      </w:pPr>
      <w:r w:rsidRPr="00A47D8C">
        <w:rPr>
          <w:lang w:val="en-US"/>
        </w:rPr>
        <w:t>Security system with full CCTV control</w:t>
      </w:r>
    </w:p>
    <w:p w14:paraId="77980BA7" w14:textId="77777777" w:rsidR="00A47D8C" w:rsidRPr="00A47D8C" w:rsidRDefault="00A47D8C" w:rsidP="00A47D8C">
      <w:pPr>
        <w:numPr>
          <w:ilvl w:val="0"/>
          <w:numId w:val="3"/>
        </w:numPr>
      </w:pPr>
      <w:r w:rsidRPr="00A47D8C">
        <w:rPr>
          <w:lang w:val="en-US"/>
        </w:rPr>
        <w:t xml:space="preserve">AEO-C certified customs department </w:t>
      </w:r>
    </w:p>
    <w:p w14:paraId="50CABD37" w14:textId="1A9CE341" w:rsidR="00593A8A" w:rsidRDefault="00A47D8C" w:rsidP="00593A8A">
      <w:pPr>
        <w:numPr>
          <w:ilvl w:val="0"/>
          <w:numId w:val="3"/>
        </w:numPr>
      </w:pPr>
      <w:r w:rsidRPr="00A47D8C">
        <w:rPr>
          <w:lang w:val="en-US"/>
        </w:rPr>
        <w:t>24/7 operations and customer service</w:t>
      </w:r>
    </w:p>
    <w:p w14:paraId="3DF81CA8" w14:textId="77777777" w:rsidR="00593A8A" w:rsidRPr="00D005D9" w:rsidRDefault="00593A8A" w:rsidP="00593A8A">
      <w:pPr>
        <w:rPr>
          <w:lang w:val="en-GB"/>
        </w:rPr>
      </w:pPr>
      <w:r w:rsidRPr="00D005D9">
        <w:rPr>
          <w:b/>
          <w:bCs/>
          <w:lang w:val="en-GB"/>
        </w:rPr>
        <w:t>Our Core Services:</w:t>
      </w:r>
    </w:p>
    <w:p w14:paraId="72703C15" w14:textId="77777777" w:rsidR="00593A8A" w:rsidRPr="00D005D9" w:rsidRDefault="00593A8A" w:rsidP="00593A8A">
      <w:pPr>
        <w:numPr>
          <w:ilvl w:val="0"/>
          <w:numId w:val="2"/>
        </w:numPr>
        <w:rPr>
          <w:lang w:val="en-GB"/>
        </w:rPr>
      </w:pPr>
      <w:r w:rsidRPr="00D005D9">
        <w:rPr>
          <w:lang w:val="en-GB"/>
        </w:rPr>
        <w:t>Cross-border customs clearance (including H7 processing)</w:t>
      </w:r>
    </w:p>
    <w:p w14:paraId="56BDF6C7" w14:textId="77777777" w:rsidR="00593A8A" w:rsidRPr="00D005D9" w:rsidRDefault="00593A8A" w:rsidP="00593A8A">
      <w:pPr>
        <w:numPr>
          <w:ilvl w:val="0"/>
          <w:numId w:val="2"/>
        </w:numPr>
        <w:rPr>
          <w:lang w:val="en-GB"/>
        </w:rPr>
      </w:pPr>
      <w:r w:rsidRPr="00D005D9">
        <w:rPr>
          <w:lang w:val="en-GB"/>
        </w:rPr>
        <w:t>Sorting, picking, and warehousing</w:t>
      </w:r>
    </w:p>
    <w:p w14:paraId="50B10197" w14:textId="77777777" w:rsidR="00593A8A" w:rsidRPr="00D005D9" w:rsidRDefault="00593A8A" w:rsidP="00593A8A">
      <w:pPr>
        <w:numPr>
          <w:ilvl w:val="0"/>
          <w:numId w:val="2"/>
        </w:numPr>
        <w:rPr>
          <w:lang w:val="en-GB"/>
        </w:rPr>
      </w:pPr>
      <w:r w:rsidRPr="00D005D9">
        <w:rPr>
          <w:lang w:val="en-GB"/>
        </w:rPr>
        <w:t>Reliable linehaul solutions from BUD Airport to whole EU and best connection to the Central and Eastern Europe (CEE) including the Balkans</w:t>
      </w:r>
    </w:p>
    <w:p w14:paraId="3196DAC5" w14:textId="77777777" w:rsidR="00593A8A" w:rsidRPr="00D005D9" w:rsidRDefault="00593A8A" w:rsidP="00593A8A">
      <w:pPr>
        <w:numPr>
          <w:ilvl w:val="0"/>
          <w:numId w:val="2"/>
        </w:numPr>
        <w:rPr>
          <w:lang w:val="en-GB"/>
        </w:rPr>
      </w:pPr>
      <w:r w:rsidRPr="00D005D9">
        <w:rPr>
          <w:lang w:val="en-GB"/>
        </w:rPr>
        <w:t>First-mile and last-mile delivery services across Europe</w:t>
      </w:r>
    </w:p>
    <w:p w14:paraId="0353740A" w14:textId="77777777" w:rsidR="00593A8A" w:rsidRPr="00D005D9" w:rsidRDefault="00593A8A" w:rsidP="00593A8A">
      <w:pPr>
        <w:numPr>
          <w:ilvl w:val="0"/>
          <w:numId w:val="2"/>
        </w:numPr>
        <w:rPr>
          <w:lang w:val="en-GB"/>
        </w:rPr>
      </w:pPr>
      <w:r w:rsidRPr="00D005D9">
        <w:rPr>
          <w:lang w:val="en-GB"/>
        </w:rPr>
        <w:t>Reverse logistics solutions</w:t>
      </w:r>
    </w:p>
    <w:p w14:paraId="33974726" w14:textId="77777777" w:rsidR="00593A8A" w:rsidRPr="00D005D9" w:rsidRDefault="00593A8A" w:rsidP="00593A8A">
      <w:pPr>
        <w:numPr>
          <w:ilvl w:val="0"/>
          <w:numId w:val="2"/>
        </w:numPr>
        <w:rPr>
          <w:lang w:val="en-GB"/>
        </w:rPr>
      </w:pPr>
      <w:r w:rsidRPr="00D005D9">
        <w:rPr>
          <w:lang w:val="en-GB"/>
        </w:rPr>
        <w:t>T1 transit document handling</w:t>
      </w:r>
    </w:p>
    <w:p w14:paraId="4D915A64" w14:textId="77777777" w:rsidR="00593A8A" w:rsidRPr="00D005D9" w:rsidRDefault="00593A8A" w:rsidP="00593A8A">
      <w:pPr>
        <w:numPr>
          <w:ilvl w:val="0"/>
          <w:numId w:val="2"/>
        </w:numPr>
        <w:rPr>
          <w:lang w:val="en-GB"/>
        </w:rPr>
      </w:pPr>
      <w:r w:rsidRPr="00D005D9">
        <w:rPr>
          <w:lang w:val="en-GB"/>
        </w:rPr>
        <w:t>Labeling, packing, wrapping, and palletizing services</w:t>
      </w:r>
    </w:p>
    <w:p w14:paraId="5E88B798" w14:textId="77777777" w:rsidR="00593A8A" w:rsidRPr="00A47D8C" w:rsidRDefault="00593A8A" w:rsidP="00593A8A"/>
    <w:p w14:paraId="28AB6DE6" w14:textId="77777777" w:rsidR="00A47D8C" w:rsidRPr="00D005D9" w:rsidRDefault="00A47D8C" w:rsidP="00D005D9"/>
    <w:p w14:paraId="2BF0BBA1" w14:textId="59D4811B" w:rsidR="00D005D9" w:rsidRDefault="00D005D9">
      <w:r>
        <w:lastRenderedPageBreak/>
        <w:t xml:space="preserve"> </w:t>
      </w:r>
      <w:r w:rsidR="00683A72">
        <w:t>Raktár / Warehouse</w:t>
      </w:r>
    </w:p>
    <w:p w14:paraId="1962B603" w14:textId="77777777" w:rsidR="00683A72" w:rsidRPr="00D005D9" w:rsidRDefault="00683A72" w:rsidP="00683A72">
      <w:pPr>
        <w:rPr>
          <w:lang w:val="en-GB"/>
        </w:rPr>
      </w:pPr>
      <w:r w:rsidRPr="00D005D9">
        <w:rPr>
          <w:lang w:val="en-GB"/>
        </w:rPr>
        <w:t>Our warehouse is fully optimized for e-commerce operations, equipped with advanced security features including CCTV, access control, and alarm systems. Through our PMC management system, we are able to efficiently handle and break down PMC/BUP units in-house, significantly accelerating the airport handling process.</w:t>
      </w:r>
    </w:p>
    <w:p w14:paraId="1E2F587F" w14:textId="5F32E8EB" w:rsidR="00683A72" w:rsidRDefault="003B6089">
      <w:r>
        <w:t xml:space="preserve">Taylor made warehouse and storage solutions based on our customer demand </w:t>
      </w:r>
    </w:p>
    <w:p w14:paraId="40680C77" w14:textId="77777777" w:rsidR="00683A72" w:rsidRDefault="00683A72"/>
    <w:p w14:paraId="5A9CB91F" w14:textId="18DC10D3" w:rsidR="00683A72" w:rsidRDefault="00683A72">
      <w:r w:rsidRPr="00683A72">
        <w:t>Személyre szabott raktári szolgáltatások és raktárlogisztikai megoldások ügyfeleink igényeinek megfelelően.</w:t>
      </w:r>
    </w:p>
    <w:p w14:paraId="6F0748A5" w14:textId="77777777" w:rsidR="00D005D9" w:rsidRDefault="00D005D9"/>
    <w:p w14:paraId="1275F51A" w14:textId="2D70EB7E" w:rsidR="00683A72" w:rsidRDefault="00683A72">
      <w:r>
        <w:t xml:space="preserve">Road </w:t>
      </w:r>
    </w:p>
    <w:p w14:paraId="0C327CA9" w14:textId="77777777" w:rsidR="00683A72" w:rsidRPr="00683A72" w:rsidRDefault="00683A72" w:rsidP="00683A72">
      <w:r w:rsidRPr="00683A72">
        <w:t>Személyre szabott közúti áruszállítási szolgáltatásunk megoldást nyújt a leggyorsabb vagy a leggazdaságosabb útvonal kiválasztásában annak érdekében, hogy árujuk gyorsan, gazdaságosan háztól-házig célba érjen bárhova Európán belül.</w:t>
      </w:r>
      <w:r w:rsidRPr="00683A72">
        <w:br/>
      </w:r>
      <w:r w:rsidRPr="00683A72">
        <w:br/>
        <w:t>Állunk rendelkezésükre közúti részrakományos, illetve teljes autós szállítások lebonyolításában, akár egy paletta, akár 24 tonnás teljes kamionos fuvarozásról legyen szó. Nemzetközi és belföldi fuvarok teljeskörű lebonyolítását vállaljuk megbízható és minősített alvállalkozóinkkal.</w:t>
      </w:r>
      <w:r w:rsidRPr="00683A72">
        <w:br/>
      </w:r>
      <w:r w:rsidRPr="00683A72">
        <w:br/>
        <w:t>Speciális szolgáltatásaink:</w:t>
      </w:r>
      <w:r w:rsidRPr="00683A72">
        <w:br/>
      </w:r>
    </w:p>
    <w:p w14:paraId="07E50BAE" w14:textId="60263493" w:rsidR="00683A72" w:rsidRPr="00683A72" w:rsidRDefault="00683A72" w:rsidP="00683A72">
      <w:pPr>
        <w:numPr>
          <w:ilvl w:val="0"/>
          <w:numId w:val="4"/>
        </w:numPr>
      </w:pPr>
      <w:r w:rsidRPr="00683A72">
        <w:t xml:space="preserve">Túlméretes és túlsúlyos </w:t>
      </w:r>
      <w:r w:rsidR="003B6089">
        <w:t>szállítmányok szállítása</w:t>
      </w:r>
    </w:p>
    <w:p w14:paraId="78FDD318" w14:textId="77777777" w:rsidR="00683A72" w:rsidRPr="00683A72" w:rsidRDefault="00683A72" w:rsidP="00683A72">
      <w:pPr>
        <w:numPr>
          <w:ilvl w:val="0"/>
          <w:numId w:val="4"/>
        </w:numPr>
      </w:pPr>
      <w:r w:rsidRPr="00683A72">
        <w:t>Hűtést, temperálást, különleges kezelést igénylő áruk szállítása</w:t>
      </w:r>
    </w:p>
    <w:p w14:paraId="3C984B76" w14:textId="65431AC7" w:rsidR="00683A72" w:rsidRDefault="003B6089" w:rsidP="00683A72">
      <w:pPr>
        <w:numPr>
          <w:ilvl w:val="0"/>
          <w:numId w:val="4"/>
        </w:numPr>
      </w:pPr>
      <w:r>
        <w:t>Express közúti szállítás</w:t>
      </w:r>
    </w:p>
    <w:p w14:paraId="276FF4D0" w14:textId="01DCD035" w:rsidR="003B6089" w:rsidRDefault="003B6089" w:rsidP="00683A72">
      <w:pPr>
        <w:numPr>
          <w:ilvl w:val="0"/>
          <w:numId w:val="4"/>
        </w:numPr>
      </w:pPr>
      <w:r>
        <w:t xml:space="preserve">last mile delivey </w:t>
      </w:r>
    </w:p>
    <w:p w14:paraId="1B073CF2" w14:textId="77777777" w:rsidR="00683A72" w:rsidRDefault="00683A72" w:rsidP="00683A72"/>
    <w:p w14:paraId="2F8DA8FC" w14:textId="200638F4" w:rsidR="003B6089" w:rsidRDefault="00683A72" w:rsidP="003B6089">
      <w:pPr>
        <w:pStyle w:val="Listaszerbekezds"/>
      </w:pPr>
      <w:r w:rsidRPr="00683A72">
        <w:t>Our tailor-made road freight transport service provides a solution for choosing the fastest or most economical route to ensure that your goods reach their door to door destination quickly and economically anywhere in Europe.</w:t>
      </w:r>
      <w:r w:rsidRPr="00683A72">
        <w:br/>
        <w:t>We are at your disposal for LTL and full truck transport whether it is a single pallet or a 24 ton FTL transport. We undertake the full handling of international and domestic transport with our reliable, and qualified subcontractors.</w:t>
      </w:r>
      <w:r w:rsidRPr="00683A72">
        <w:br/>
      </w:r>
      <w:r w:rsidRPr="00683A72">
        <w:br/>
        <w:t>Special services:</w:t>
      </w:r>
      <w:r w:rsidRPr="00683A72">
        <w:br/>
      </w:r>
      <w:r w:rsidRPr="00683A72">
        <w:br/>
        <w:t>• oversized, and overweight goods</w:t>
      </w:r>
      <w:r w:rsidRPr="00683A72">
        <w:br/>
        <w:t>• transportation of goods requiring refrigeration, tempering, or special handling</w:t>
      </w:r>
      <w:r w:rsidRPr="00683A72">
        <w:br/>
        <w:t>• dangerous goods (ADR)</w:t>
      </w:r>
    </w:p>
    <w:p w14:paraId="0C5800F3" w14:textId="794B4859" w:rsidR="003B6089" w:rsidRPr="00683A72" w:rsidRDefault="003B6089" w:rsidP="003B6089">
      <w:r>
        <w:t xml:space="preserve">                  last mile delivery </w:t>
      </w:r>
    </w:p>
    <w:p w14:paraId="096CE38B" w14:textId="77777777" w:rsidR="00683A72" w:rsidRDefault="00683A72"/>
    <w:p w14:paraId="172CA987" w14:textId="624842FB" w:rsidR="00683A72" w:rsidRDefault="00683A72">
      <w:r>
        <w:lastRenderedPageBreak/>
        <w:t>Vámügyintézés</w:t>
      </w:r>
    </w:p>
    <w:p w14:paraId="16348F90" w14:textId="77777777" w:rsidR="00683A72" w:rsidRPr="00683A72" w:rsidRDefault="00683A72" w:rsidP="00683A72">
      <w:r w:rsidRPr="00683A72">
        <w:br/>
        <w:t>Tapasztalt vámügyintézőink biztosítják az Önök számára a rugalmas és személyre szabott vámügyintézést. Cégünk rendelkezik AEO minősítéssel.</w:t>
      </w:r>
      <w:r w:rsidRPr="00683A72">
        <w:br/>
      </w:r>
      <w:r w:rsidRPr="00683A72">
        <w:br/>
        <w:t>Az alábbi vámszolgáltatásokkal állunk szíves rendelkezésükre:</w:t>
      </w:r>
      <w:r w:rsidRPr="00683A72">
        <w:br/>
      </w:r>
    </w:p>
    <w:p w14:paraId="797456D8" w14:textId="77777777" w:rsidR="00683A72" w:rsidRPr="00683A72" w:rsidRDefault="00683A72" w:rsidP="00683A72">
      <w:pPr>
        <w:numPr>
          <w:ilvl w:val="0"/>
          <w:numId w:val="5"/>
        </w:numPr>
      </w:pPr>
      <w:r w:rsidRPr="00683A72">
        <w:t>Szabadforgalomba helyezés</w:t>
      </w:r>
    </w:p>
    <w:p w14:paraId="7F34A89E" w14:textId="77777777" w:rsidR="00683A72" w:rsidRPr="00683A72" w:rsidRDefault="00683A72" w:rsidP="00683A72">
      <w:pPr>
        <w:numPr>
          <w:ilvl w:val="0"/>
          <w:numId w:val="5"/>
        </w:numPr>
      </w:pPr>
      <w:r w:rsidRPr="00683A72">
        <w:t>Közvetett vámkezelés – igény szerint (cégük ÁFA fizetésének könnyítése érdekében)</w:t>
      </w:r>
    </w:p>
    <w:p w14:paraId="2235BFA5" w14:textId="77777777" w:rsidR="00683A72" w:rsidRPr="00683A72" w:rsidRDefault="00683A72" w:rsidP="00683A72">
      <w:pPr>
        <w:numPr>
          <w:ilvl w:val="0"/>
          <w:numId w:val="5"/>
        </w:numPr>
      </w:pPr>
      <w:r w:rsidRPr="00683A72">
        <w:t>Teljeskörű vámügyintézés (export-import)</w:t>
      </w:r>
    </w:p>
    <w:p w14:paraId="0305D55E" w14:textId="77777777" w:rsidR="00683A72" w:rsidRPr="00683A72" w:rsidRDefault="00683A72" w:rsidP="00683A72">
      <w:pPr>
        <w:numPr>
          <w:ilvl w:val="0"/>
          <w:numId w:val="5"/>
        </w:numPr>
      </w:pPr>
      <w:r w:rsidRPr="00683A72">
        <w:t>Vámáru továbbítás</w:t>
      </w:r>
    </w:p>
    <w:p w14:paraId="11D72203" w14:textId="77777777" w:rsidR="00683A72" w:rsidRPr="00683A72" w:rsidRDefault="00683A72" w:rsidP="00683A72">
      <w:pPr>
        <w:numPr>
          <w:ilvl w:val="0"/>
          <w:numId w:val="5"/>
        </w:numPr>
      </w:pPr>
      <w:r w:rsidRPr="00683A72">
        <w:t>Vám garancia ügyintézés</w:t>
      </w:r>
    </w:p>
    <w:p w14:paraId="05407CAD" w14:textId="77777777" w:rsidR="00683A72" w:rsidRPr="00683A72" w:rsidRDefault="00683A72" w:rsidP="00683A72">
      <w:pPr>
        <w:numPr>
          <w:ilvl w:val="0"/>
          <w:numId w:val="5"/>
        </w:numPr>
      </w:pPr>
      <w:r w:rsidRPr="00683A72">
        <w:t>Import vámkezelés magyar cégeknek európai kikötőkben</w:t>
      </w:r>
    </w:p>
    <w:p w14:paraId="15FBAA14" w14:textId="77777777" w:rsidR="00683A72" w:rsidRPr="00683A72" w:rsidRDefault="00683A72" w:rsidP="00683A72">
      <w:pPr>
        <w:numPr>
          <w:ilvl w:val="0"/>
          <w:numId w:val="5"/>
        </w:numPr>
      </w:pPr>
      <w:r w:rsidRPr="00683A72">
        <w:t>ATA Carnet</w:t>
      </w:r>
    </w:p>
    <w:p w14:paraId="72B881B4" w14:textId="77777777" w:rsidR="00683A72" w:rsidRPr="00683A72" w:rsidRDefault="00683A72" w:rsidP="00683A72">
      <w:pPr>
        <w:numPr>
          <w:ilvl w:val="0"/>
          <w:numId w:val="5"/>
        </w:numPr>
      </w:pPr>
      <w:r w:rsidRPr="00683A72">
        <w:t>Intrastat ügyintézés</w:t>
      </w:r>
    </w:p>
    <w:p w14:paraId="2B54B853" w14:textId="77777777" w:rsidR="00683A72" w:rsidRDefault="00683A72" w:rsidP="00683A72">
      <w:pPr>
        <w:numPr>
          <w:ilvl w:val="0"/>
          <w:numId w:val="5"/>
        </w:numPr>
      </w:pPr>
      <w:r w:rsidRPr="00683A72">
        <w:t>e-kereskedelmi áruk vámkezelése B2B és B2C IOSS</w:t>
      </w:r>
    </w:p>
    <w:p w14:paraId="40E2E3EA" w14:textId="77777777" w:rsidR="00683A72" w:rsidRDefault="00683A72" w:rsidP="00683A72"/>
    <w:p w14:paraId="362F4BF2" w14:textId="77777777" w:rsidR="00683A72" w:rsidRPr="00683A72" w:rsidRDefault="00683A72" w:rsidP="00683A72">
      <w:r w:rsidRPr="00683A72">
        <w:t>Our experienced customs colleagues will provide you with flexible and tailor-made customs administration. Our company is AEO certified.</w:t>
      </w:r>
      <w:r w:rsidRPr="00683A72">
        <w:br/>
        <w:t>We are at your disposal with the following customs services:</w:t>
      </w:r>
    </w:p>
    <w:p w14:paraId="4F8143BA" w14:textId="77777777" w:rsidR="00683A72" w:rsidRPr="00683A72" w:rsidRDefault="00683A72" w:rsidP="00683A72">
      <w:pPr>
        <w:numPr>
          <w:ilvl w:val="0"/>
          <w:numId w:val="6"/>
        </w:numPr>
      </w:pPr>
      <w:r w:rsidRPr="00683A72">
        <w:t>Release for free circulation</w:t>
      </w:r>
    </w:p>
    <w:p w14:paraId="2D1014FB" w14:textId="77777777" w:rsidR="00683A72" w:rsidRPr="00683A72" w:rsidRDefault="00683A72" w:rsidP="00683A72">
      <w:pPr>
        <w:numPr>
          <w:ilvl w:val="0"/>
          <w:numId w:val="6"/>
        </w:numPr>
      </w:pPr>
      <w:r w:rsidRPr="00683A72">
        <w:t>Indirect customs clearance – on demand</w:t>
      </w:r>
    </w:p>
    <w:p w14:paraId="5D01B5ED" w14:textId="77777777" w:rsidR="00683A72" w:rsidRPr="00683A72" w:rsidRDefault="00683A72" w:rsidP="00683A72">
      <w:pPr>
        <w:numPr>
          <w:ilvl w:val="0"/>
          <w:numId w:val="6"/>
        </w:numPr>
      </w:pPr>
      <w:r w:rsidRPr="00683A72">
        <w:t>Complete customs clearance (export-import)</w:t>
      </w:r>
    </w:p>
    <w:p w14:paraId="25AD2FA6" w14:textId="77777777" w:rsidR="00683A72" w:rsidRPr="00683A72" w:rsidRDefault="00683A72" w:rsidP="00683A72">
      <w:pPr>
        <w:numPr>
          <w:ilvl w:val="0"/>
          <w:numId w:val="6"/>
        </w:numPr>
      </w:pPr>
      <w:r w:rsidRPr="00683A72">
        <w:t>Customs transit</w:t>
      </w:r>
    </w:p>
    <w:p w14:paraId="0009B206" w14:textId="77777777" w:rsidR="00683A72" w:rsidRPr="00683A72" w:rsidRDefault="00683A72" w:rsidP="00683A72">
      <w:pPr>
        <w:numPr>
          <w:ilvl w:val="0"/>
          <w:numId w:val="6"/>
        </w:numPr>
      </w:pPr>
      <w:r w:rsidRPr="00683A72">
        <w:t>Customs warranty administration</w:t>
      </w:r>
    </w:p>
    <w:p w14:paraId="0EFF44EF" w14:textId="77777777" w:rsidR="00683A72" w:rsidRPr="00683A72" w:rsidRDefault="00683A72" w:rsidP="00683A72">
      <w:pPr>
        <w:numPr>
          <w:ilvl w:val="0"/>
          <w:numId w:val="6"/>
        </w:numPr>
      </w:pPr>
      <w:r w:rsidRPr="00683A72">
        <w:t>Import customs clearance for Hungarian companies in European ports</w:t>
      </w:r>
    </w:p>
    <w:p w14:paraId="72043381" w14:textId="77777777" w:rsidR="00683A72" w:rsidRPr="00683A72" w:rsidRDefault="00683A72" w:rsidP="00683A72">
      <w:pPr>
        <w:numPr>
          <w:ilvl w:val="0"/>
          <w:numId w:val="6"/>
        </w:numPr>
      </w:pPr>
      <w:r w:rsidRPr="00683A72">
        <w:t>ATA Carnet</w:t>
      </w:r>
    </w:p>
    <w:p w14:paraId="2638C994" w14:textId="77777777" w:rsidR="00683A72" w:rsidRPr="00683A72" w:rsidRDefault="00683A72" w:rsidP="00683A72">
      <w:pPr>
        <w:numPr>
          <w:ilvl w:val="0"/>
          <w:numId w:val="6"/>
        </w:numPr>
      </w:pPr>
      <w:r w:rsidRPr="00683A72">
        <w:t>Intrastat administration</w:t>
      </w:r>
    </w:p>
    <w:p w14:paraId="6B9A01D0" w14:textId="77777777" w:rsidR="00683A72" w:rsidRPr="00683A72" w:rsidRDefault="00683A72" w:rsidP="00683A72">
      <w:pPr>
        <w:numPr>
          <w:ilvl w:val="0"/>
          <w:numId w:val="6"/>
        </w:numPr>
      </w:pPr>
      <w:r w:rsidRPr="00683A72">
        <w:t>E-commerce clearance IOSS , B2C and B2B</w:t>
      </w:r>
    </w:p>
    <w:p w14:paraId="67FE5FA9" w14:textId="77777777" w:rsidR="00683A72" w:rsidRPr="00683A72" w:rsidRDefault="00683A72" w:rsidP="00683A72"/>
    <w:p w14:paraId="1E96A095" w14:textId="77777777" w:rsidR="00683A72" w:rsidRDefault="00683A72"/>
    <w:p w14:paraId="462EC571" w14:textId="77777777" w:rsidR="00683A72" w:rsidRDefault="00683A72"/>
    <w:p w14:paraId="7CFA1B96" w14:textId="77777777" w:rsidR="00683A72" w:rsidRDefault="00683A72"/>
    <w:p w14:paraId="22D1AD51" w14:textId="77777777" w:rsidR="00683A72" w:rsidRDefault="00683A72"/>
    <w:p w14:paraId="53B034E1" w14:textId="77777777" w:rsidR="00D005D9" w:rsidRDefault="00D005D9"/>
    <w:p w14:paraId="7C08A3AB" w14:textId="0FF7B47B" w:rsidR="00D005D9" w:rsidRDefault="00A47D8C">
      <w:r>
        <w:t xml:space="preserve">Főoldal: </w:t>
      </w:r>
      <w:r w:rsidR="00593A8A">
        <w:t>Szlogen</w:t>
      </w:r>
    </w:p>
    <w:p w14:paraId="4A4D7281" w14:textId="77777777" w:rsidR="00A47D8C" w:rsidRDefault="00A47D8C"/>
    <w:p w14:paraId="613DF46B" w14:textId="77777777" w:rsidR="00A47D8C" w:rsidRPr="00A47D8C" w:rsidRDefault="00A47D8C" w:rsidP="00A47D8C">
      <w:r w:rsidRPr="00A47D8C">
        <w:rPr>
          <w:b/>
          <w:bCs/>
        </w:rPr>
        <w:tab/>
      </w:r>
      <w:r w:rsidRPr="00A47D8C">
        <w:rPr>
          <w:b/>
          <w:bCs/>
          <w:lang w:val="en-US"/>
        </w:rPr>
        <w:t>Complex e</w:t>
      </w:r>
      <w:r w:rsidRPr="00A47D8C">
        <w:rPr>
          <w:b/>
          <w:bCs/>
        </w:rPr>
        <w:t>-</w:t>
      </w:r>
      <w:r w:rsidRPr="00A47D8C">
        <w:rPr>
          <w:b/>
          <w:bCs/>
          <w:lang w:val="en-US"/>
        </w:rPr>
        <w:t>Commerce Solution at BUD!</w:t>
      </w:r>
    </w:p>
    <w:p w14:paraId="20D6A5BC" w14:textId="77777777" w:rsidR="00A47D8C" w:rsidRPr="00A47D8C" w:rsidRDefault="00A47D8C" w:rsidP="00A47D8C">
      <w:r w:rsidRPr="00A47D8C">
        <w:rPr>
          <w:b/>
          <w:bCs/>
          <w:lang w:val="en-US"/>
        </w:rPr>
        <w:t>Your e-Commerce gateway to Europe!</w:t>
      </w:r>
    </w:p>
    <w:p w14:paraId="4FB616C7" w14:textId="77777777" w:rsidR="00A47D8C" w:rsidRDefault="00A47D8C"/>
    <w:p w14:paraId="30F30AD8" w14:textId="77777777" w:rsidR="00901874" w:rsidRDefault="00901874"/>
    <w:p w14:paraId="01FFB1EA" w14:textId="77777777" w:rsidR="00901874" w:rsidRDefault="00901874"/>
    <w:p w14:paraId="765A323D" w14:textId="77777777" w:rsidR="00901874" w:rsidRDefault="00901874"/>
    <w:p w14:paraId="0CDFFB78" w14:textId="2DE92213" w:rsidR="00901874" w:rsidRDefault="00901874"/>
    <w:p w14:paraId="42319500" w14:textId="77777777" w:rsidR="00901874" w:rsidRDefault="00901874"/>
    <w:p w14:paraId="1E9AD28C" w14:textId="5D8BAA3E" w:rsidR="00901874" w:rsidRPr="00901874" w:rsidRDefault="00901874" w:rsidP="00901874"/>
    <w:p w14:paraId="181F0335" w14:textId="77777777" w:rsidR="00901874" w:rsidRDefault="00901874"/>
    <w:sectPr w:rsidR="009018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C4C1" w14:textId="77777777" w:rsidR="00C05654" w:rsidRDefault="00C05654" w:rsidP="00863B44">
      <w:pPr>
        <w:spacing w:after="0" w:line="240" w:lineRule="auto"/>
      </w:pPr>
      <w:r>
        <w:separator/>
      </w:r>
    </w:p>
  </w:endnote>
  <w:endnote w:type="continuationSeparator" w:id="0">
    <w:p w14:paraId="613DB647" w14:textId="77777777" w:rsidR="00C05654" w:rsidRDefault="00C05654" w:rsidP="00863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D4A7" w14:textId="77777777" w:rsidR="00C05654" w:rsidRDefault="00C05654" w:rsidP="00863B44">
      <w:pPr>
        <w:spacing w:after="0" w:line="240" w:lineRule="auto"/>
      </w:pPr>
      <w:r>
        <w:separator/>
      </w:r>
    </w:p>
  </w:footnote>
  <w:footnote w:type="continuationSeparator" w:id="0">
    <w:p w14:paraId="5C4BF22C" w14:textId="77777777" w:rsidR="00C05654" w:rsidRDefault="00C05654" w:rsidP="00863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628"/>
    <w:multiLevelType w:val="hybridMultilevel"/>
    <w:tmpl w:val="D10093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606296A"/>
    <w:multiLevelType w:val="multilevel"/>
    <w:tmpl w:val="DF82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740E"/>
    <w:multiLevelType w:val="multilevel"/>
    <w:tmpl w:val="2C42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6642B"/>
    <w:multiLevelType w:val="multilevel"/>
    <w:tmpl w:val="33E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F0853"/>
    <w:multiLevelType w:val="hybridMultilevel"/>
    <w:tmpl w:val="051ECE96"/>
    <w:lvl w:ilvl="0" w:tplc="ED9278EE">
      <w:start w:val="1"/>
      <w:numFmt w:val="bullet"/>
      <w:lvlText w:val=""/>
      <w:lvlJc w:val="left"/>
      <w:pPr>
        <w:tabs>
          <w:tab w:val="num" w:pos="720"/>
        </w:tabs>
        <w:ind w:left="720" w:hanging="360"/>
      </w:pPr>
      <w:rPr>
        <w:rFonts w:ascii="Wingdings" w:hAnsi="Wingdings" w:hint="default"/>
      </w:rPr>
    </w:lvl>
    <w:lvl w:ilvl="1" w:tplc="AFDE8266" w:tentative="1">
      <w:start w:val="1"/>
      <w:numFmt w:val="bullet"/>
      <w:lvlText w:val=""/>
      <w:lvlJc w:val="left"/>
      <w:pPr>
        <w:tabs>
          <w:tab w:val="num" w:pos="1440"/>
        </w:tabs>
        <w:ind w:left="1440" w:hanging="360"/>
      </w:pPr>
      <w:rPr>
        <w:rFonts w:ascii="Wingdings" w:hAnsi="Wingdings" w:hint="default"/>
      </w:rPr>
    </w:lvl>
    <w:lvl w:ilvl="2" w:tplc="25EE87A2" w:tentative="1">
      <w:start w:val="1"/>
      <w:numFmt w:val="bullet"/>
      <w:lvlText w:val=""/>
      <w:lvlJc w:val="left"/>
      <w:pPr>
        <w:tabs>
          <w:tab w:val="num" w:pos="2160"/>
        </w:tabs>
        <w:ind w:left="2160" w:hanging="360"/>
      </w:pPr>
      <w:rPr>
        <w:rFonts w:ascii="Wingdings" w:hAnsi="Wingdings" w:hint="default"/>
      </w:rPr>
    </w:lvl>
    <w:lvl w:ilvl="3" w:tplc="CA34E054" w:tentative="1">
      <w:start w:val="1"/>
      <w:numFmt w:val="bullet"/>
      <w:lvlText w:val=""/>
      <w:lvlJc w:val="left"/>
      <w:pPr>
        <w:tabs>
          <w:tab w:val="num" w:pos="2880"/>
        </w:tabs>
        <w:ind w:left="2880" w:hanging="360"/>
      </w:pPr>
      <w:rPr>
        <w:rFonts w:ascii="Wingdings" w:hAnsi="Wingdings" w:hint="default"/>
      </w:rPr>
    </w:lvl>
    <w:lvl w:ilvl="4" w:tplc="A796D4B2" w:tentative="1">
      <w:start w:val="1"/>
      <w:numFmt w:val="bullet"/>
      <w:lvlText w:val=""/>
      <w:lvlJc w:val="left"/>
      <w:pPr>
        <w:tabs>
          <w:tab w:val="num" w:pos="3600"/>
        </w:tabs>
        <w:ind w:left="3600" w:hanging="360"/>
      </w:pPr>
      <w:rPr>
        <w:rFonts w:ascii="Wingdings" w:hAnsi="Wingdings" w:hint="default"/>
      </w:rPr>
    </w:lvl>
    <w:lvl w:ilvl="5" w:tplc="6AEAEE70" w:tentative="1">
      <w:start w:val="1"/>
      <w:numFmt w:val="bullet"/>
      <w:lvlText w:val=""/>
      <w:lvlJc w:val="left"/>
      <w:pPr>
        <w:tabs>
          <w:tab w:val="num" w:pos="4320"/>
        </w:tabs>
        <w:ind w:left="4320" w:hanging="360"/>
      </w:pPr>
      <w:rPr>
        <w:rFonts w:ascii="Wingdings" w:hAnsi="Wingdings" w:hint="default"/>
      </w:rPr>
    </w:lvl>
    <w:lvl w:ilvl="6" w:tplc="F63A9D0A" w:tentative="1">
      <w:start w:val="1"/>
      <w:numFmt w:val="bullet"/>
      <w:lvlText w:val=""/>
      <w:lvlJc w:val="left"/>
      <w:pPr>
        <w:tabs>
          <w:tab w:val="num" w:pos="5040"/>
        </w:tabs>
        <w:ind w:left="5040" w:hanging="360"/>
      </w:pPr>
      <w:rPr>
        <w:rFonts w:ascii="Wingdings" w:hAnsi="Wingdings" w:hint="default"/>
      </w:rPr>
    </w:lvl>
    <w:lvl w:ilvl="7" w:tplc="1C64709C" w:tentative="1">
      <w:start w:val="1"/>
      <w:numFmt w:val="bullet"/>
      <w:lvlText w:val=""/>
      <w:lvlJc w:val="left"/>
      <w:pPr>
        <w:tabs>
          <w:tab w:val="num" w:pos="5760"/>
        </w:tabs>
        <w:ind w:left="5760" w:hanging="360"/>
      </w:pPr>
      <w:rPr>
        <w:rFonts w:ascii="Wingdings" w:hAnsi="Wingdings" w:hint="default"/>
      </w:rPr>
    </w:lvl>
    <w:lvl w:ilvl="8" w:tplc="6AFCA4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A412C0"/>
    <w:multiLevelType w:val="hybridMultilevel"/>
    <w:tmpl w:val="C6427566"/>
    <w:lvl w:ilvl="0" w:tplc="03A65D96">
      <w:numFmt w:val="bullet"/>
      <w:lvlText w:val="-"/>
      <w:lvlJc w:val="left"/>
      <w:pPr>
        <w:ind w:left="720" w:hanging="360"/>
      </w:pPr>
      <w:rPr>
        <w:rFonts w:ascii="Arial" w:eastAsiaTheme="minorHAns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6EE22BBB"/>
    <w:multiLevelType w:val="hybridMultilevel"/>
    <w:tmpl w:val="D258FE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9F16633"/>
    <w:multiLevelType w:val="multilevel"/>
    <w:tmpl w:val="ED928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126A1"/>
    <w:multiLevelType w:val="hybridMultilevel"/>
    <w:tmpl w:val="52F6189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379287050">
    <w:abstractNumId w:val="5"/>
  </w:num>
  <w:num w:numId="2" w16cid:durableId="1729382901">
    <w:abstractNumId w:val="7"/>
  </w:num>
  <w:num w:numId="3" w16cid:durableId="126317755">
    <w:abstractNumId w:val="4"/>
  </w:num>
  <w:num w:numId="4" w16cid:durableId="1754623161">
    <w:abstractNumId w:val="1"/>
  </w:num>
  <w:num w:numId="5" w16cid:durableId="1892382241">
    <w:abstractNumId w:val="3"/>
  </w:num>
  <w:num w:numId="6" w16cid:durableId="380133955">
    <w:abstractNumId w:val="2"/>
  </w:num>
  <w:num w:numId="7" w16cid:durableId="1442843267">
    <w:abstractNumId w:val="6"/>
  </w:num>
  <w:num w:numId="8" w16cid:durableId="714743759">
    <w:abstractNumId w:val="0"/>
  </w:num>
  <w:num w:numId="9" w16cid:durableId="514535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D9"/>
    <w:rsid w:val="002D20A9"/>
    <w:rsid w:val="003B6089"/>
    <w:rsid w:val="00406CFC"/>
    <w:rsid w:val="00472728"/>
    <w:rsid w:val="004E2F1A"/>
    <w:rsid w:val="00593A8A"/>
    <w:rsid w:val="00683A72"/>
    <w:rsid w:val="00863B44"/>
    <w:rsid w:val="00901874"/>
    <w:rsid w:val="00937190"/>
    <w:rsid w:val="00A47D8C"/>
    <w:rsid w:val="00A70541"/>
    <w:rsid w:val="00B35D5C"/>
    <w:rsid w:val="00C05654"/>
    <w:rsid w:val="00C77640"/>
    <w:rsid w:val="00D005D9"/>
    <w:rsid w:val="00DA20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3051"/>
  <w15:chartTrackingRefBased/>
  <w15:docId w15:val="{B0B54692-2546-4E76-86B6-51A97569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005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005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005D9"/>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005D9"/>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005D9"/>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005D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005D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005D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005D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005D9"/>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005D9"/>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005D9"/>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005D9"/>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005D9"/>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005D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005D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005D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005D9"/>
    <w:rPr>
      <w:rFonts w:eastAsiaTheme="majorEastAsia" w:cstheme="majorBidi"/>
      <w:color w:val="272727" w:themeColor="text1" w:themeTint="D8"/>
    </w:rPr>
  </w:style>
  <w:style w:type="paragraph" w:styleId="Cm">
    <w:name w:val="Title"/>
    <w:basedOn w:val="Norml"/>
    <w:next w:val="Norml"/>
    <w:link w:val="CmChar"/>
    <w:uiPriority w:val="10"/>
    <w:qFormat/>
    <w:rsid w:val="00D00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005D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005D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005D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005D9"/>
    <w:pPr>
      <w:spacing w:before="160"/>
      <w:jc w:val="center"/>
    </w:pPr>
    <w:rPr>
      <w:i/>
      <w:iCs/>
      <w:color w:val="404040" w:themeColor="text1" w:themeTint="BF"/>
    </w:rPr>
  </w:style>
  <w:style w:type="character" w:customStyle="1" w:styleId="IdzetChar">
    <w:name w:val="Idézet Char"/>
    <w:basedOn w:val="Bekezdsalapbettpusa"/>
    <w:link w:val="Idzet"/>
    <w:uiPriority w:val="29"/>
    <w:rsid w:val="00D005D9"/>
    <w:rPr>
      <w:i/>
      <w:iCs/>
      <w:color w:val="404040" w:themeColor="text1" w:themeTint="BF"/>
    </w:rPr>
  </w:style>
  <w:style w:type="paragraph" w:styleId="Listaszerbekezds">
    <w:name w:val="List Paragraph"/>
    <w:basedOn w:val="Norml"/>
    <w:uiPriority w:val="34"/>
    <w:qFormat/>
    <w:rsid w:val="00D005D9"/>
    <w:pPr>
      <w:ind w:left="720"/>
      <w:contextualSpacing/>
    </w:pPr>
  </w:style>
  <w:style w:type="character" w:styleId="Erskiemels">
    <w:name w:val="Intense Emphasis"/>
    <w:basedOn w:val="Bekezdsalapbettpusa"/>
    <w:uiPriority w:val="21"/>
    <w:qFormat/>
    <w:rsid w:val="00D005D9"/>
    <w:rPr>
      <w:i/>
      <w:iCs/>
      <w:color w:val="2F5496" w:themeColor="accent1" w:themeShade="BF"/>
    </w:rPr>
  </w:style>
  <w:style w:type="paragraph" w:styleId="Kiemeltidzet">
    <w:name w:val="Intense Quote"/>
    <w:basedOn w:val="Norml"/>
    <w:next w:val="Norml"/>
    <w:link w:val="KiemeltidzetChar"/>
    <w:uiPriority w:val="30"/>
    <w:qFormat/>
    <w:rsid w:val="00D005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005D9"/>
    <w:rPr>
      <w:i/>
      <w:iCs/>
      <w:color w:val="2F5496" w:themeColor="accent1" w:themeShade="BF"/>
    </w:rPr>
  </w:style>
  <w:style w:type="character" w:styleId="Ershivatkozs">
    <w:name w:val="Intense Reference"/>
    <w:basedOn w:val="Bekezdsalapbettpusa"/>
    <w:uiPriority w:val="32"/>
    <w:qFormat/>
    <w:rsid w:val="00D005D9"/>
    <w:rPr>
      <w:b/>
      <w:bCs/>
      <w:smallCaps/>
      <w:color w:val="2F5496" w:themeColor="accent1" w:themeShade="BF"/>
      <w:spacing w:val="5"/>
    </w:rPr>
  </w:style>
  <w:style w:type="character" w:styleId="Hiperhivatkozs">
    <w:name w:val="Hyperlink"/>
    <w:basedOn w:val="Bekezdsalapbettpusa"/>
    <w:uiPriority w:val="99"/>
    <w:unhideWhenUsed/>
    <w:rsid w:val="00D005D9"/>
    <w:rPr>
      <w:color w:val="0563C1" w:themeColor="hyperlink"/>
      <w:u w:val="single"/>
    </w:rPr>
  </w:style>
  <w:style w:type="character" w:styleId="Feloldatlanmegemlts">
    <w:name w:val="Unresolved Mention"/>
    <w:basedOn w:val="Bekezdsalapbettpusa"/>
    <w:uiPriority w:val="99"/>
    <w:semiHidden/>
    <w:unhideWhenUsed/>
    <w:rsid w:val="00D005D9"/>
    <w:rPr>
      <w:color w:val="605E5C"/>
      <w:shd w:val="clear" w:color="auto" w:fill="E1DFDD"/>
    </w:rPr>
  </w:style>
  <w:style w:type="paragraph" w:styleId="lfej">
    <w:name w:val="header"/>
    <w:basedOn w:val="Norml"/>
    <w:link w:val="lfejChar"/>
    <w:uiPriority w:val="99"/>
    <w:unhideWhenUsed/>
    <w:rsid w:val="00863B44"/>
    <w:pPr>
      <w:tabs>
        <w:tab w:val="center" w:pos="4536"/>
        <w:tab w:val="right" w:pos="9072"/>
      </w:tabs>
      <w:spacing w:after="0" w:line="240" w:lineRule="auto"/>
    </w:pPr>
  </w:style>
  <w:style w:type="character" w:customStyle="1" w:styleId="lfejChar">
    <w:name w:val="Élőfej Char"/>
    <w:basedOn w:val="Bekezdsalapbettpusa"/>
    <w:link w:val="lfej"/>
    <w:uiPriority w:val="99"/>
    <w:rsid w:val="00863B44"/>
  </w:style>
  <w:style w:type="paragraph" w:styleId="llb">
    <w:name w:val="footer"/>
    <w:basedOn w:val="Norml"/>
    <w:link w:val="llbChar"/>
    <w:uiPriority w:val="99"/>
    <w:unhideWhenUsed/>
    <w:rsid w:val="00863B44"/>
    <w:pPr>
      <w:tabs>
        <w:tab w:val="center" w:pos="4536"/>
        <w:tab w:val="right" w:pos="9072"/>
      </w:tabs>
      <w:spacing w:after="0" w:line="240" w:lineRule="auto"/>
    </w:pPr>
  </w:style>
  <w:style w:type="character" w:customStyle="1" w:styleId="llbChar">
    <w:name w:val="Élőláb Char"/>
    <w:basedOn w:val="Bekezdsalapbettpusa"/>
    <w:link w:val="llb"/>
    <w:uiPriority w:val="99"/>
    <w:rsid w:val="0086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smartgatesolution.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ustoms@smartgatesolution.eu" TargetMode="External"/><Relationship Id="rId4" Type="http://schemas.openxmlformats.org/officeDocument/2006/relationships/webSettings" Target="webSettings.xml"/><Relationship Id="rId9" Type="http://schemas.openxmlformats.org/officeDocument/2006/relationships/hyperlink" Target="mailto:warehouse@smartgatesolution.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5</Pages>
  <Words>746</Words>
  <Characters>5148</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Laszlo Kalmar</dc:creator>
  <cp:keywords/>
  <dc:description/>
  <cp:lastModifiedBy>Laszlo Kalmar</cp:lastModifiedBy>
  <cp:revision>7</cp:revision>
  <dcterms:created xsi:type="dcterms:W3CDTF">2025-08-21T12:06:00Z</dcterms:created>
  <dcterms:modified xsi:type="dcterms:W3CDTF">2025-08-25T11:29:00Z</dcterms:modified>
</cp:coreProperties>
</file>